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17FA" w:rsidRDefault="00615F28" w:rsidP="007217FA">
      <w:pPr>
        <w:spacing w:after="0" w:line="240" w:lineRule="auto"/>
        <w:rPr>
          <w:rFonts w:ascii="Century Gothic" w:hAnsi="Century Gothic"/>
          <w:sz w:val="24"/>
          <w:szCs w:val="24"/>
        </w:rPr>
      </w:pPr>
      <w:bookmarkStart w:id="0" w:name="_GoBack"/>
      <w:bookmarkEnd w:id="0"/>
      <w:r>
        <w:rPr>
          <w:rFonts w:ascii="Century Gothic" w:hAnsi="Century Gothic"/>
          <w:sz w:val="24"/>
          <w:szCs w:val="24"/>
        </w:rPr>
        <w:t>,</w:t>
      </w:r>
      <w:r w:rsidR="007217FA">
        <w:rPr>
          <w:rFonts w:ascii="Century Gothic" w:hAnsi="Century Gothic"/>
          <w:sz w:val="24"/>
          <w:szCs w:val="24"/>
        </w:rPr>
        <w:t xml:space="preserve">29.11.2015 Bad Neuenahr-Ahrweiler; </w:t>
      </w:r>
    </w:p>
    <w:p w:rsidR="007217FA" w:rsidRDefault="007217FA" w:rsidP="007217FA">
      <w:pPr>
        <w:spacing w:after="0"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Die Interessengemeinschaft Niere Rhein-Ahr-Eifel e.V. hatte wieder zu</w:t>
      </w:r>
    </w:p>
    <w:p w:rsidR="007217FA" w:rsidRDefault="007217FA" w:rsidP="007217FA">
      <w:pPr>
        <w:spacing w:after="0"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ihrer jährlichen Adventsfeier ins Hotel Cafe Krupp geladen. </w:t>
      </w:r>
      <w:r w:rsidR="00DA4F05">
        <w:rPr>
          <w:rFonts w:ascii="Century Gothic" w:hAnsi="Century Gothic"/>
          <w:sz w:val="24"/>
          <w:szCs w:val="24"/>
        </w:rPr>
        <w:t>Die Vorsitzenden</w:t>
      </w:r>
    </w:p>
    <w:p w:rsidR="00C81D87" w:rsidRDefault="00D37D17" w:rsidP="00D37D17">
      <w:pPr>
        <w:spacing w:after="0"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Hr. </w:t>
      </w:r>
      <w:r w:rsidR="00DA4F05">
        <w:rPr>
          <w:rFonts w:ascii="Century Gothic" w:hAnsi="Century Gothic"/>
          <w:sz w:val="24"/>
          <w:szCs w:val="24"/>
        </w:rPr>
        <w:t xml:space="preserve">Alfons Steffens und </w:t>
      </w:r>
      <w:r>
        <w:rPr>
          <w:rFonts w:ascii="Century Gothic" w:hAnsi="Century Gothic"/>
          <w:sz w:val="24"/>
          <w:szCs w:val="24"/>
        </w:rPr>
        <w:t>Hr. J</w:t>
      </w:r>
      <w:r w:rsidR="00DA4F05">
        <w:rPr>
          <w:rFonts w:ascii="Century Gothic" w:hAnsi="Century Gothic"/>
          <w:sz w:val="24"/>
          <w:szCs w:val="24"/>
        </w:rPr>
        <w:t xml:space="preserve">oachim Moll konnten fast 50 Freunde und Gönner der Selbsthilfegruppe dazu begrüßen. Gegen 14:30 Uhr eröffnete </w:t>
      </w:r>
      <w:r>
        <w:rPr>
          <w:rFonts w:ascii="Century Gothic" w:hAnsi="Century Gothic"/>
          <w:sz w:val="24"/>
          <w:szCs w:val="24"/>
        </w:rPr>
        <w:t xml:space="preserve">Hr. </w:t>
      </w:r>
      <w:r w:rsidR="00DA4F05">
        <w:rPr>
          <w:rFonts w:ascii="Century Gothic" w:hAnsi="Century Gothic"/>
          <w:sz w:val="24"/>
          <w:szCs w:val="24"/>
        </w:rPr>
        <w:t xml:space="preserve">Alfons Steffens dann den offiziellen Teil der Veranstaltung. </w:t>
      </w:r>
    </w:p>
    <w:p w:rsidR="00C81D87" w:rsidRDefault="00D37D17" w:rsidP="00D37D17">
      <w:pPr>
        <w:spacing w:after="0"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In einer Schweigeminute </w:t>
      </w:r>
      <w:r w:rsidR="00A53429">
        <w:rPr>
          <w:rFonts w:ascii="Century Gothic" w:hAnsi="Century Gothic"/>
          <w:sz w:val="24"/>
          <w:szCs w:val="24"/>
        </w:rPr>
        <w:t xml:space="preserve">wurde den Verstorbenen gedacht. </w:t>
      </w:r>
      <w:r w:rsidR="000106B3">
        <w:rPr>
          <w:rFonts w:ascii="Century Gothic" w:hAnsi="Century Gothic"/>
          <w:sz w:val="24"/>
          <w:szCs w:val="24"/>
        </w:rPr>
        <w:t>E</w:t>
      </w:r>
      <w:r w:rsidR="00C97571">
        <w:rPr>
          <w:rFonts w:ascii="Century Gothic" w:hAnsi="Century Gothic"/>
          <w:sz w:val="24"/>
          <w:szCs w:val="24"/>
        </w:rPr>
        <w:t xml:space="preserve">motional </w:t>
      </w:r>
      <w:r w:rsidR="00C81D87">
        <w:rPr>
          <w:rFonts w:ascii="Century Gothic" w:hAnsi="Century Gothic"/>
          <w:sz w:val="24"/>
          <w:szCs w:val="24"/>
        </w:rPr>
        <w:t xml:space="preserve">sehr </w:t>
      </w:r>
      <w:r w:rsidR="000106B3">
        <w:rPr>
          <w:rFonts w:ascii="Century Gothic" w:hAnsi="Century Gothic"/>
          <w:sz w:val="24"/>
          <w:szCs w:val="24"/>
        </w:rPr>
        <w:t xml:space="preserve">bewegend </w:t>
      </w:r>
      <w:r w:rsidR="00C97571">
        <w:rPr>
          <w:rFonts w:ascii="Century Gothic" w:hAnsi="Century Gothic"/>
          <w:sz w:val="24"/>
          <w:szCs w:val="24"/>
        </w:rPr>
        <w:t>erinnerte Hr. Alfons S</w:t>
      </w:r>
      <w:r w:rsidR="000106B3">
        <w:rPr>
          <w:rFonts w:ascii="Century Gothic" w:hAnsi="Century Gothic"/>
          <w:sz w:val="24"/>
          <w:szCs w:val="24"/>
        </w:rPr>
        <w:t xml:space="preserve">teffens an unseren verstorbenen </w:t>
      </w:r>
      <w:r w:rsidR="00C97571">
        <w:rPr>
          <w:rFonts w:ascii="Century Gothic" w:hAnsi="Century Gothic"/>
          <w:sz w:val="24"/>
          <w:szCs w:val="24"/>
        </w:rPr>
        <w:t>Ehrenvorsit</w:t>
      </w:r>
      <w:r w:rsidR="000106B3">
        <w:rPr>
          <w:rFonts w:ascii="Century Gothic" w:hAnsi="Century Gothic"/>
          <w:sz w:val="24"/>
          <w:szCs w:val="24"/>
        </w:rPr>
        <w:t>-</w:t>
      </w:r>
      <w:r w:rsidR="00C97571">
        <w:rPr>
          <w:rFonts w:ascii="Century Gothic" w:hAnsi="Century Gothic"/>
          <w:sz w:val="24"/>
          <w:szCs w:val="24"/>
        </w:rPr>
        <w:t>zenden Hr. Willi Bach.</w:t>
      </w:r>
      <w:r w:rsidR="002E433A" w:rsidRPr="002E433A">
        <w:rPr>
          <w:noProof/>
          <w:lang w:eastAsia="de-DE"/>
        </w:rPr>
        <w:t xml:space="preserve"> </w:t>
      </w:r>
      <w:r w:rsidR="002E433A">
        <w:rPr>
          <w:noProof/>
          <w:lang w:eastAsia="de-DE"/>
        </w:rPr>
        <w:drawing>
          <wp:inline distT="0" distB="0" distL="0" distR="0" wp14:anchorId="349E5989" wp14:editId="632CD71C">
            <wp:extent cx="5760720" cy="4320846"/>
            <wp:effectExtent l="0" t="0" r="0" b="381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D17" w:rsidRPr="007217FA" w:rsidRDefault="00A53429" w:rsidP="00D37D17">
      <w:pPr>
        <w:spacing w:after="0"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Zu Kaffee und Kuchen erklangen feierlich</w:t>
      </w:r>
      <w:r w:rsidR="00C81D87">
        <w:rPr>
          <w:rFonts w:ascii="Century Gothic" w:hAnsi="Century Gothic"/>
          <w:sz w:val="24"/>
          <w:szCs w:val="24"/>
        </w:rPr>
        <w:t xml:space="preserve"> </w:t>
      </w:r>
      <w:r w:rsidR="00F9467B">
        <w:rPr>
          <w:rFonts w:ascii="Century Gothic" w:hAnsi="Century Gothic"/>
          <w:sz w:val="24"/>
          <w:szCs w:val="24"/>
        </w:rPr>
        <w:t>„</w:t>
      </w:r>
      <w:r w:rsidR="00D37D17">
        <w:rPr>
          <w:rFonts w:ascii="Century Gothic" w:hAnsi="Century Gothic"/>
          <w:sz w:val="24"/>
          <w:szCs w:val="24"/>
        </w:rPr>
        <w:t>Leise rieselt der Schnee und wir sagen euch an den lieben Advent</w:t>
      </w:r>
      <w:r w:rsidR="00F9467B">
        <w:rPr>
          <w:rFonts w:ascii="Century Gothic" w:hAnsi="Century Gothic"/>
          <w:sz w:val="24"/>
          <w:szCs w:val="24"/>
        </w:rPr>
        <w:t xml:space="preserve">“ </w:t>
      </w:r>
      <w:r w:rsidR="00D37D17">
        <w:rPr>
          <w:rFonts w:ascii="Century Gothic" w:hAnsi="Century Gothic"/>
          <w:sz w:val="24"/>
          <w:szCs w:val="24"/>
        </w:rPr>
        <w:t xml:space="preserve">unter dem Gitarrenspiel von Fr. Gerti Grasteit. </w:t>
      </w:r>
      <w:r w:rsidR="004D2BA2">
        <w:rPr>
          <w:rFonts w:ascii="Century Gothic" w:hAnsi="Century Gothic"/>
          <w:sz w:val="24"/>
          <w:szCs w:val="24"/>
        </w:rPr>
        <w:t>Für eine humorvolle Unterhaltung sorgte dann Fr. Maria Steffens mit Apfent, Apfent der Bärwurz brennt von Toni Lauerer.</w:t>
      </w:r>
      <w:r w:rsidR="0036413F">
        <w:rPr>
          <w:rFonts w:ascii="Century Gothic" w:hAnsi="Century Gothic"/>
          <w:sz w:val="24"/>
          <w:szCs w:val="24"/>
        </w:rPr>
        <w:t xml:space="preserve"> Als Ehrengast konnte nun der hl. Nikolaus (Hr. Jürgen Welsch) begrüßt werden. In seiner Festansprache hob er die vielfältigen Hilfsangebote der IG.-Niere hervor, hier ins besonders die Unterstützungen für die Kinderdialyse Leipzig und Bonn.</w:t>
      </w:r>
      <w:r w:rsidR="00B47365">
        <w:rPr>
          <w:rFonts w:ascii="Century Gothic" w:hAnsi="Century Gothic"/>
          <w:sz w:val="24"/>
          <w:szCs w:val="24"/>
        </w:rPr>
        <w:t xml:space="preserve"> Unerwartet erschien dann der Tüv Prüfer (Hr. Heinz-Gerd Reuber) um den Schlitten des hl. Nikolaus einer ersten amtlichen Prüfung zu unterziehen. Es wurde viel gelacht bis der alte Schlitten </w:t>
      </w:r>
      <w:r w:rsidR="000C1368">
        <w:rPr>
          <w:rFonts w:ascii="Century Gothic" w:hAnsi="Century Gothic"/>
          <w:sz w:val="24"/>
          <w:szCs w:val="24"/>
        </w:rPr>
        <w:t xml:space="preserve">die Tüv Plakette erhielt. Dazu erklang „Nikolaus ist ein guter Mann“. Hr. Joachim Moll hob </w:t>
      </w:r>
      <w:r>
        <w:rPr>
          <w:rFonts w:ascii="Century Gothic" w:hAnsi="Century Gothic"/>
          <w:sz w:val="24"/>
          <w:szCs w:val="24"/>
        </w:rPr>
        <w:t>hier die Aktivitäten</w:t>
      </w:r>
      <w:r w:rsidR="00C97571">
        <w:rPr>
          <w:rFonts w:ascii="Century Gothic" w:hAnsi="Century Gothic"/>
          <w:sz w:val="24"/>
          <w:szCs w:val="24"/>
        </w:rPr>
        <w:t xml:space="preserve"> von Hr. J. Welsch hervor, der durch seine Nikolausauftritte </w:t>
      </w:r>
      <w:r w:rsidR="003D3962">
        <w:rPr>
          <w:rFonts w:ascii="Century Gothic" w:hAnsi="Century Gothic"/>
          <w:sz w:val="24"/>
          <w:szCs w:val="24"/>
        </w:rPr>
        <w:t xml:space="preserve">ebenfalls </w:t>
      </w:r>
      <w:r w:rsidR="00C97571">
        <w:rPr>
          <w:rFonts w:ascii="Century Gothic" w:hAnsi="Century Gothic"/>
          <w:sz w:val="24"/>
          <w:szCs w:val="24"/>
        </w:rPr>
        <w:t>zu einem beachtlichen Gelde</w:t>
      </w:r>
      <w:r>
        <w:rPr>
          <w:rFonts w:ascii="Century Gothic" w:hAnsi="Century Gothic"/>
          <w:sz w:val="24"/>
          <w:szCs w:val="24"/>
        </w:rPr>
        <w:t>rlös</w:t>
      </w:r>
      <w:r w:rsidR="00C97571">
        <w:rPr>
          <w:rFonts w:ascii="Century Gothic" w:hAnsi="Century Gothic"/>
          <w:sz w:val="24"/>
          <w:szCs w:val="24"/>
        </w:rPr>
        <w:t xml:space="preserve"> zugunsten</w:t>
      </w:r>
      <w:r>
        <w:rPr>
          <w:rFonts w:ascii="Century Gothic" w:hAnsi="Century Gothic"/>
          <w:sz w:val="24"/>
          <w:szCs w:val="24"/>
        </w:rPr>
        <w:t xml:space="preserve"> der Kinder</w:t>
      </w:r>
      <w:r w:rsidR="00C97571">
        <w:rPr>
          <w:rFonts w:ascii="Century Gothic" w:hAnsi="Century Gothic"/>
          <w:sz w:val="24"/>
          <w:szCs w:val="24"/>
        </w:rPr>
        <w:t>dialyse beiträgt</w:t>
      </w:r>
      <w:r>
        <w:rPr>
          <w:rFonts w:ascii="Century Gothic" w:hAnsi="Century Gothic"/>
          <w:sz w:val="24"/>
          <w:szCs w:val="24"/>
        </w:rPr>
        <w:t>.</w:t>
      </w:r>
      <w:r w:rsidR="000C1368">
        <w:rPr>
          <w:rFonts w:ascii="Century Gothic" w:hAnsi="Century Gothic"/>
          <w:sz w:val="24"/>
          <w:szCs w:val="24"/>
        </w:rPr>
        <w:t xml:space="preserve"> In </w:t>
      </w:r>
      <w:r>
        <w:rPr>
          <w:rFonts w:ascii="Century Gothic" w:hAnsi="Century Gothic"/>
          <w:sz w:val="24"/>
          <w:szCs w:val="24"/>
        </w:rPr>
        <w:t>„</w:t>
      </w:r>
      <w:r w:rsidR="000C1368">
        <w:rPr>
          <w:rFonts w:ascii="Century Gothic" w:hAnsi="Century Gothic"/>
          <w:sz w:val="24"/>
          <w:szCs w:val="24"/>
        </w:rPr>
        <w:t>Weihnachtszeit</w:t>
      </w:r>
      <w:r>
        <w:rPr>
          <w:rFonts w:ascii="Century Gothic" w:hAnsi="Century Gothic"/>
          <w:sz w:val="24"/>
          <w:szCs w:val="24"/>
        </w:rPr>
        <w:t xml:space="preserve">“ glänzte zum Schluss die Altmeisterin des Humors Fr. Anneliese Sodoma. </w:t>
      </w:r>
      <w:r w:rsidR="00C97571">
        <w:rPr>
          <w:rFonts w:ascii="Century Gothic" w:hAnsi="Century Gothic"/>
          <w:sz w:val="24"/>
          <w:szCs w:val="24"/>
        </w:rPr>
        <w:t xml:space="preserve">Noch viele Geschichten und Anekdoten erzählten sich die Freunde an diesem </w:t>
      </w:r>
      <w:r w:rsidR="003D3962">
        <w:rPr>
          <w:rFonts w:ascii="Century Gothic" w:hAnsi="Century Gothic"/>
          <w:sz w:val="24"/>
          <w:szCs w:val="24"/>
        </w:rPr>
        <w:t xml:space="preserve">geselligen und gastlichen 1. Advent </w:t>
      </w:r>
      <w:r w:rsidR="00C97571">
        <w:rPr>
          <w:rFonts w:ascii="Century Gothic" w:hAnsi="Century Gothic"/>
          <w:sz w:val="24"/>
          <w:szCs w:val="24"/>
        </w:rPr>
        <w:t>Nachmittag.</w:t>
      </w:r>
    </w:p>
    <w:sectPr w:rsidR="00D37D17" w:rsidRPr="007217F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362A"/>
    <w:rsid w:val="000106B3"/>
    <w:rsid w:val="0006362A"/>
    <w:rsid w:val="000C1368"/>
    <w:rsid w:val="000F427B"/>
    <w:rsid w:val="00225B35"/>
    <w:rsid w:val="002E433A"/>
    <w:rsid w:val="0036413F"/>
    <w:rsid w:val="003D3962"/>
    <w:rsid w:val="004D2BA2"/>
    <w:rsid w:val="00615F28"/>
    <w:rsid w:val="007217FA"/>
    <w:rsid w:val="007455D4"/>
    <w:rsid w:val="00A53429"/>
    <w:rsid w:val="00B47365"/>
    <w:rsid w:val="00C81D87"/>
    <w:rsid w:val="00C97571"/>
    <w:rsid w:val="00D37D17"/>
    <w:rsid w:val="00DA4F05"/>
    <w:rsid w:val="00F94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E43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E43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E43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E43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237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Bonner Akademie</Company>
  <LinksUpToDate>false</LinksUpToDate>
  <CharactersWithSpaces>1728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Toni</dc:creator>
  <cp:lastModifiedBy>user</cp:lastModifiedBy>
  <cp:revision>2</cp:revision>
  <cp:lastPrinted>2015-12-14T10:24:00Z</cp:lastPrinted>
  <dcterms:created xsi:type="dcterms:W3CDTF">2016-01-17T18:11:00Z</dcterms:created>
  <dcterms:modified xsi:type="dcterms:W3CDTF">2016-01-17T18:11:00Z</dcterms:modified>
</cp:coreProperties>
</file>